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6F" w:rsidRDefault="005E1C6F" w:rsidP="005E1C6F">
      <w:pPr>
        <w:jc w:val="center"/>
        <w:outlineLvl w:val="0"/>
        <w:rPr>
          <w:rFonts w:ascii="Arial" w:hAnsi="Arial" w:cs="Arial"/>
          <w:b/>
          <w:i/>
        </w:rPr>
      </w:pPr>
    </w:p>
    <w:p w:rsidR="002A07FE" w:rsidRDefault="002A07FE" w:rsidP="002A07FE">
      <w:pPr>
        <w:outlineLvl w:val="0"/>
        <w:rPr>
          <w:rFonts w:ascii="Arial" w:hAnsi="Arial" w:cs="Arial"/>
          <w:b/>
          <w:i/>
        </w:rPr>
      </w:pPr>
    </w:p>
    <w:p w:rsidR="005E1C6F" w:rsidRPr="00064CF2" w:rsidRDefault="002A07FE" w:rsidP="002A07FE">
      <w:pPr>
        <w:outlineLvl w:val="0"/>
        <w:rPr>
          <w:rFonts w:ascii="Arial" w:eastAsia="Times New Roman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</w:t>
      </w:r>
      <w:r w:rsidR="005E1C6F" w:rsidRPr="00064CF2">
        <w:rPr>
          <w:rFonts w:ascii="Arial" w:eastAsia="Times New Roman" w:hAnsi="Arial" w:cs="Arial"/>
          <w:b/>
          <w:i/>
        </w:rPr>
        <w:t>КАРТОЧКА ПРЕДПРИЯТИЯ</w:t>
      </w:r>
    </w:p>
    <w:p w:rsidR="005E1C6F" w:rsidRDefault="005E1C6F" w:rsidP="005E1C6F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614"/>
      </w:tblGrid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Полное наименование предприятия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  <w:bCs/>
              </w:rPr>
              <w:t>Общество с ограниченной ответственностью</w:t>
            </w:r>
          </w:p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  <w:bCs/>
              </w:rPr>
              <w:t>ТД «</w:t>
            </w:r>
            <w:proofErr w:type="spellStart"/>
            <w:r w:rsidRPr="00064CF2">
              <w:rPr>
                <w:b/>
                <w:bCs/>
              </w:rPr>
              <w:t>БМ-Развитие</w:t>
            </w:r>
            <w:proofErr w:type="spellEnd"/>
            <w:r w:rsidRPr="00064CF2">
              <w:rPr>
                <w:b/>
                <w:bCs/>
              </w:rPr>
              <w:t>»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Сокращенное наименование предприятия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  <w:bCs/>
              </w:rPr>
              <w:t>ООО ТД «</w:t>
            </w:r>
            <w:proofErr w:type="spellStart"/>
            <w:r w:rsidRPr="00064CF2">
              <w:rPr>
                <w:b/>
                <w:bCs/>
              </w:rPr>
              <w:t>БМ-Развитие</w:t>
            </w:r>
            <w:proofErr w:type="spellEnd"/>
            <w:r w:rsidRPr="00064CF2">
              <w:rPr>
                <w:b/>
                <w:bCs/>
              </w:rPr>
              <w:t>»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Юридический адрес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  <w:bCs/>
              </w:rPr>
              <w:t xml:space="preserve">190020, РФ, г. Санкт-Петербург, </w:t>
            </w:r>
            <w:proofErr w:type="spellStart"/>
            <w:r w:rsidRPr="00064CF2">
              <w:rPr>
                <w:b/>
                <w:bCs/>
              </w:rPr>
              <w:t>наб</w:t>
            </w:r>
            <w:proofErr w:type="spellEnd"/>
            <w:r w:rsidRPr="00064CF2">
              <w:rPr>
                <w:b/>
                <w:bCs/>
              </w:rPr>
              <w:t xml:space="preserve">. Обводного канала, д. 138, корп. </w:t>
            </w:r>
            <w:r>
              <w:rPr>
                <w:b/>
                <w:bCs/>
              </w:rPr>
              <w:t>1</w:t>
            </w:r>
            <w:r w:rsidRPr="00064CF2">
              <w:rPr>
                <w:b/>
                <w:bCs/>
              </w:rPr>
              <w:t xml:space="preserve">, </w:t>
            </w:r>
            <w:proofErr w:type="gramStart"/>
            <w:r w:rsidRPr="00064CF2">
              <w:rPr>
                <w:b/>
                <w:bCs/>
              </w:rPr>
              <w:t>лит</w:t>
            </w:r>
            <w:proofErr w:type="gramEnd"/>
            <w:r w:rsidRPr="00064CF2">
              <w:rPr>
                <w:b/>
                <w:bCs/>
              </w:rPr>
              <w:t xml:space="preserve">. А, </w:t>
            </w:r>
            <w:proofErr w:type="spellStart"/>
            <w:r>
              <w:rPr>
                <w:b/>
                <w:bCs/>
              </w:rPr>
              <w:t>пом</w:t>
            </w:r>
            <w:proofErr w:type="spellEnd"/>
            <w:r>
              <w:rPr>
                <w:b/>
                <w:bCs/>
              </w:rPr>
              <w:t>/комн. 5Н-5, 6, 7, 8 / 230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>Фактический</w:t>
            </w:r>
            <w:r>
              <w:rPr>
                <w:bCs/>
              </w:rPr>
              <w:t xml:space="preserve"> и почтовый</w:t>
            </w:r>
            <w:r w:rsidRPr="00064CF2">
              <w:rPr>
                <w:bCs/>
              </w:rPr>
              <w:t xml:space="preserve"> адрес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  <w:bCs/>
              </w:rPr>
              <w:t xml:space="preserve">190020, РФ, г. Санкт-Петербург, </w:t>
            </w:r>
            <w:proofErr w:type="spellStart"/>
            <w:r w:rsidRPr="00064CF2">
              <w:rPr>
                <w:b/>
                <w:bCs/>
              </w:rPr>
              <w:t>наб</w:t>
            </w:r>
            <w:proofErr w:type="spellEnd"/>
            <w:r w:rsidRPr="00064CF2">
              <w:rPr>
                <w:b/>
                <w:bCs/>
              </w:rPr>
              <w:t xml:space="preserve">. Обводного канала, д. 138, корп. </w:t>
            </w:r>
            <w:r>
              <w:rPr>
                <w:b/>
                <w:bCs/>
              </w:rPr>
              <w:t>1</w:t>
            </w:r>
            <w:r w:rsidRPr="00064CF2">
              <w:rPr>
                <w:b/>
                <w:bCs/>
              </w:rPr>
              <w:t xml:space="preserve">, </w:t>
            </w:r>
            <w:proofErr w:type="gramStart"/>
            <w:r w:rsidRPr="00064CF2">
              <w:rPr>
                <w:b/>
                <w:bCs/>
              </w:rPr>
              <w:t>лит</w:t>
            </w:r>
            <w:proofErr w:type="gramEnd"/>
            <w:r w:rsidRPr="00064CF2">
              <w:rPr>
                <w:b/>
                <w:bCs/>
              </w:rPr>
              <w:t xml:space="preserve">. А, </w:t>
            </w:r>
            <w:proofErr w:type="spellStart"/>
            <w:r>
              <w:rPr>
                <w:b/>
                <w:bCs/>
              </w:rPr>
              <w:t>пом</w:t>
            </w:r>
            <w:proofErr w:type="spellEnd"/>
            <w:r>
              <w:rPr>
                <w:b/>
                <w:bCs/>
              </w:rPr>
              <w:t>/комн. 5Н-5, 6, 7, 8 / 230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ИНН / КПП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</w:rPr>
              <w:t>7839495029 / 783901001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Банк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СЕВЕРО-ЗАПАДНЫЙ БАНК ПАО «СБЕРБАНК» Г. САНКТ-ПЕТЕРБУРГ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Расчетный счет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40702810455040002259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>Корр</w:t>
            </w:r>
            <w:proofErr w:type="gramStart"/>
            <w:r w:rsidRPr="00064CF2">
              <w:rPr>
                <w:bCs/>
              </w:rPr>
              <w:t>.с</w:t>
            </w:r>
            <w:proofErr w:type="gramEnd"/>
            <w:r w:rsidRPr="00064CF2">
              <w:rPr>
                <w:bCs/>
              </w:rPr>
              <w:t xml:space="preserve">чет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30101810500000000653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БИК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044030653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ОГРН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</w:rPr>
              <w:t>1147847145269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ОКАТО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</w:rPr>
              <w:t>40262566000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  <w:rPr>
                <w:bCs/>
              </w:rPr>
            </w:pPr>
            <w:r w:rsidRPr="00064CF2">
              <w:rPr>
                <w:bCs/>
              </w:rPr>
              <w:t>ОКТМО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</w:rPr>
              <w:t>40306000000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ОКПО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</w:rPr>
              <w:t>39412730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  <w:rPr>
                <w:bCs/>
              </w:rPr>
            </w:pPr>
            <w:r w:rsidRPr="00064CF2">
              <w:rPr>
                <w:bCs/>
              </w:rPr>
              <w:t>ОКВЭД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</w:rPr>
              <w:t>51.65.3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  <w:rPr>
                <w:bCs/>
              </w:rPr>
            </w:pPr>
            <w:r w:rsidRPr="00064CF2">
              <w:rPr>
                <w:bCs/>
              </w:rPr>
              <w:t>ОКОГУ / ОКФС / ОКОПФ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</w:rPr>
              <w:t>4210014 / 16 / 12165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>Генеральный директор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proofErr w:type="spellStart"/>
            <w:r w:rsidRPr="00064CF2">
              <w:rPr>
                <w:b/>
              </w:rPr>
              <w:t>Ботулу</w:t>
            </w:r>
            <w:proofErr w:type="spellEnd"/>
            <w:r w:rsidRPr="00064CF2">
              <w:rPr>
                <w:b/>
              </w:rPr>
              <w:t xml:space="preserve"> Любовь Геннадьевна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Электронный адрес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064CF2">
              <w:rPr>
                <w:b/>
                <w:lang w:val="en-US"/>
              </w:rPr>
              <w:t>nfo@bmrazvitie.com</w:t>
            </w:r>
          </w:p>
        </w:tc>
      </w:tr>
      <w:tr w:rsidR="005E1C6F" w:rsidRPr="00FD570D" w:rsidTr="005E1C6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08" w:type="dxa"/>
          </w:tcPr>
          <w:p w:rsidR="005E1C6F" w:rsidRPr="00064CF2" w:rsidRDefault="005E1C6F" w:rsidP="00227716">
            <w:pPr>
              <w:pStyle w:val="Default"/>
            </w:pPr>
            <w:r w:rsidRPr="00064CF2">
              <w:rPr>
                <w:bCs/>
              </w:rPr>
              <w:t xml:space="preserve">Телефон/факс </w:t>
            </w:r>
          </w:p>
        </w:tc>
        <w:tc>
          <w:tcPr>
            <w:tcW w:w="5614" w:type="dxa"/>
          </w:tcPr>
          <w:p w:rsidR="005E1C6F" w:rsidRPr="00064CF2" w:rsidRDefault="005E1C6F" w:rsidP="00227716">
            <w:pPr>
              <w:pStyle w:val="Default"/>
              <w:jc w:val="center"/>
              <w:rPr>
                <w:b/>
              </w:rPr>
            </w:pPr>
            <w:r w:rsidRPr="00064CF2">
              <w:rPr>
                <w:b/>
              </w:rPr>
              <w:t>(812) 445-27-90</w:t>
            </w:r>
          </w:p>
        </w:tc>
      </w:tr>
    </w:tbl>
    <w:p w:rsidR="00384BB7" w:rsidRPr="006F24D1" w:rsidRDefault="00384BB7" w:rsidP="005E1C6F">
      <w:bookmarkStart w:id="0" w:name="_GoBack"/>
      <w:bookmarkEnd w:id="0"/>
    </w:p>
    <w:sectPr w:rsidR="00384BB7" w:rsidRPr="006F24D1" w:rsidSect="005E1C6F">
      <w:headerReference w:type="default" r:id="rId7"/>
      <w:footerReference w:type="default" r:id="rId8"/>
      <w:pgSz w:w="11900" w:h="16840"/>
      <w:pgMar w:top="362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95" w:rsidRDefault="00126895" w:rsidP="00384BB7">
      <w:r>
        <w:separator/>
      </w:r>
    </w:p>
  </w:endnote>
  <w:endnote w:type="continuationSeparator" w:id="0">
    <w:p w:rsidR="00126895" w:rsidRDefault="00126895" w:rsidP="0038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B3" w:rsidRDefault="004464B3">
    <w:pPr>
      <w:pStyle w:val="a6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-2691765</wp:posOffset>
          </wp:positionV>
          <wp:extent cx="6477000" cy="3371850"/>
          <wp:effectExtent l="0" t="0" r="0" b="6350"/>
          <wp:wrapNone/>
          <wp:docPr id="2" name="Изображение 2" descr="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37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95" w:rsidRDefault="00126895" w:rsidP="00384BB7">
      <w:r>
        <w:separator/>
      </w:r>
    </w:p>
  </w:footnote>
  <w:footnote w:type="continuationSeparator" w:id="0">
    <w:p w:rsidR="00126895" w:rsidRDefault="00126895" w:rsidP="0038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B7" w:rsidRDefault="00384BB7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33020</wp:posOffset>
          </wp:positionV>
          <wp:extent cx="3429000" cy="1908175"/>
          <wp:effectExtent l="0" t="0" r="0" b="0"/>
          <wp:wrapTight wrapText="bothSides">
            <wp:wrapPolygon edited="0">
              <wp:start x="8480" y="0"/>
              <wp:lineTo x="8480" y="575"/>
              <wp:lineTo x="9440" y="4600"/>
              <wp:lineTo x="5120" y="7476"/>
              <wp:lineTo x="5120" y="9201"/>
              <wp:lineTo x="6880" y="13801"/>
              <wp:lineTo x="1280" y="15239"/>
              <wp:lineTo x="1280" y="16389"/>
              <wp:lineTo x="4160" y="18401"/>
              <wp:lineTo x="3520" y="20989"/>
              <wp:lineTo x="4320" y="21277"/>
              <wp:lineTo x="12320" y="21277"/>
              <wp:lineTo x="13120" y="21277"/>
              <wp:lineTo x="17600" y="21277"/>
              <wp:lineTo x="18080" y="20989"/>
              <wp:lineTo x="17280" y="18401"/>
              <wp:lineTo x="20320" y="16389"/>
              <wp:lineTo x="20160" y="15526"/>
              <wp:lineTo x="14560" y="13801"/>
              <wp:lineTo x="14720" y="13801"/>
              <wp:lineTo x="16640" y="8338"/>
              <wp:lineTo x="12960" y="3450"/>
              <wp:lineTo x="12640" y="1150"/>
              <wp:lineTo x="10560" y="0"/>
              <wp:lineTo x="8480" y="0"/>
            </wp:wrapPolygon>
          </wp:wrapTight>
          <wp:docPr id="1" name="Изображение 1" descr="Macintosh HD:Users:fanda:Desktop:blan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anda:Desktop:blank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90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6A6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4BB7"/>
    <w:rsid w:val="00126895"/>
    <w:rsid w:val="002A07FE"/>
    <w:rsid w:val="00384BB7"/>
    <w:rsid w:val="00433210"/>
    <w:rsid w:val="004464B3"/>
    <w:rsid w:val="004F3043"/>
    <w:rsid w:val="005B2C09"/>
    <w:rsid w:val="005C3F03"/>
    <w:rsid w:val="005E1C6F"/>
    <w:rsid w:val="006F24D1"/>
    <w:rsid w:val="007B212A"/>
    <w:rsid w:val="00903396"/>
    <w:rsid w:val="009B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24D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ГЛАВА"/>
    <w:uiPriority w:val="99"/>
    <w:rsid w:val="00903396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384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84BB7"/>
  </w:style>
  <w:style w:type="paragraph" w:styleId="a6">
    <w:name w:val="footer"/>
    <w:basedOn w:val="a0"/>
    <w:link w:val="a7"/>
    <w:uiPriority w:val="99"/>
    <w:unhideWhenUsed/>
    <w:rsid w:val="00384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84BB7"/>
  </w:style>
  <w:style w:type="paragraph" w:styleId="a8">
    <w:name w:val="Balloon Text"/>
    <w:basedOn w:val="a0"/>
    <w:link w:val="a9"/>
    <w:uiPriority w:val="99"/>
    <w:semiHidden/>
    <w:unhideWhenUsed/>
    <w:rsid w:val="00384BB7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84BB7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E1C6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24D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ГЛАВА"/>
    <w:uiPriority w:val="99"/>
    <w:rsid w:val="00903396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384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84BB7"/>
  </w:style>
  <w:style w:type="paragraph" w:styleId="a6">
    <w:name w:val="footer"/>
    <w:basedOn w:val="a0"/>
    <w:link w:val="a7"/>
    <w:uiPriority w:val="99"/>
    <w:unhideWhenUsed/>
    <w:rsid w:val="00384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84BB7"/>
  </w:style>
  <w:style w:type="paragraph" w:styleId="a8">
    <w:name w:val="Balloon Text"/>
    <w:basedOn w:val="a0"/>
    <w:link w:val="a9"/>
    <w:uiPriority w:val="99"/>
    <w:semiHidden/>
    <w:unhideWhenUsed/>
    <w:rsid w:val="00384BB7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84BB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Фанда</dc:creator>
  <cp:lastModifiedBy>Admin</cp:lastModifiedBy>
  <cp:revision>3</cp:revision>
  <dcterms:created xsi:type="dcterms:W3CDTF">2018-09-12T11:03:00Z</dcterms:created>
  <dcterms:modified xsi:type="dcterms:W3CDTF">2018-09-12T11:03:00Z</dcterms:modified>
</cp:coreProperties>
</file>